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開發程式異動項目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WM_CMS_SERVER/mongodb/dbProductTagUpdate.go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lang w:val="en-US"/>
        </w:rPr>
      </w:pP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2560130" cy="3290733"/>
            <wp:effectExtent l="0" t="0" r="0" b="0"/>
            <wp:docPr id="1073741825" name="officeArt object" descr="截圖 2025-11-14 下午2.27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1-14 下午2.27.01.png" descr="截圖 2025-11-14 下午2.27.0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0130" cy="3290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2624902" cy="3289590"/>
            <wp:effectExtent l="0" t="0" r="0" b="0"/>
            <wp:docPr id="1073741826" name="officeArt object" descr="截圖 2025-11-14 下午2.27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1-14 下午2.27.32.png" descr="截圖 2025-11-14 下午2.27.32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4902" cy="32895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2563688" cy="3250988"/>
            <wp:effectExtent l="0" t="0" r="0" b="0"/>
            <wp:docPr id="1073741827" name="officeArt object" descr="截圖 2025-11-14 下午2.28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1-14 下午2.28.20.png" descr="截圖 2025-11-14 下午2.28.20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688" cy="325098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2620207" cy="3295994"/>
            <wp:effectExtent l="0" t="0" r="0" b="0"/>
            <wp:docPr id="1073741828" name="officeArt object" descr="截圖 2025-11-14 下午2.28.4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1-14 下午2.28.48.png" descr="截圖 2025-11-14 下午2.28.48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207" cy="32959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WM_CMS_SERVER/companyexport.go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844999" cy="1276884"/>
            <wp:effectExtent l="0" t="0" r="0" b="0"/>
            <wp:docPr id="1073741829" name="officeArt object" descr="截圖 2025-11-14 下午2.29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1-14 下午2.29.23.png" descr="截圖 2025-11-14 下午2.29.23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4999" cy="12768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WM_CMS_SERVER/productManual.go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866650" cy="2565181"/>
            <wp:effectExtent l="0" t="0" r="0" b="0"/>
            <wp:docPr id="1073741830" name="officeArt object" descr="截圖 2025-11-14 下午2.29.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11-14 下午2.29.55.png" descr="截圖 2025-11-14 下午2.29.55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6650" cy="25651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WM_CMS_SERVER/productexport.go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878348" cy="1329335"/>
            <wp:effectExtent l="0" t="0" r="0" b="0"/>
            <wp:docPr id="1073741831" name="officeArt object" descr="截圖 2025-11-14 下午2.3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 2025-11-14 下午2.30.16.png" descr="截圖 2025-11-14 下午2.30.16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8348" cy="13293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rtl w:val="0"/>
          <w:lang w:val="zh-TW" w:eastAsia="zh-TW"/>
        </w:rPr>
        <w:t>WM_CMS_SERVER/singlepage.go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4877547" cy="2557600"/>
            <wp:effectExtent l="0" t="0" r="0" b="0"/>
            <wp:docPr id="1073741832" name="officeArt object" descr="截圖 2025-11-14 下午2.30.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截圖 2025-11-14 下午2.30.41.png" descr="截圖 2025-11-14 下午2.30.41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547" cy="2557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WM_CMS_SERVER/mongodb/mongodb.go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246403"/>
            <wp:effectExtent l="0" t="0" r="0" b="0"/>
            <wp:docPr id="1073741833" name="officeArt object" descr="截圖 2025-11-21 下午1.56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截圖 2025-11-21 下午1.56.22.png" descr="截圖 2025-11-21 下午1.56.22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464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textWrapping"/>
        <w:br w:type="textWrapping"/>
      </w:r>
      <w:r>
        <w:rPr>
          <w:rFonts w:ascii="MingLiU" w:cs="MingLiU" w:hAnsi="MingLiU" w:eastAsia="MingLiU"/>
          <w:rtl w:val="0"/>
          <w:lang w:val="zh-TW" w:eastAsia="zh-TW"/>
        </w:rPr>
        <w:t>WM_CMS_SERVER/main.go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057856"/>
            <wp:effectExtent l="0" t="0" r="0" b="0"/>
            <wp:docPr id="1073741834" name="officeArt object" descr="截圖 2025-11-21 下午1.57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截圖 2025-11-21 下午1.57.01.png" descr="截圖 2025-11-21 下午1.57.01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578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</w:rPr>
        <w:br w:type="textWrapping"/>
        <w:br w:type="textWrapping"/>
      </w:r>
      <w:r>
        <w:rPr>
          <w:rFonts w:ascii="MingLiU" w:cs="MingLiU" w:hAnsi="MingLiU" w:eastAsia="MingLiU"/>
          <w:rtl w:val="0"/>
          <w:lang w:val="zh-TW" w:eastAsia="zh-TW"/>
        </w:rPr>
        <w:t>WM_CMS_SERVER/ssologin.go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684890"/>
            <wp:effectExtent l="0" t="0" r="0" b="0"/>
            <wp:docPr id="1073741835" name="officeArt object" descr="截圖 2025-11-21 下午1.57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截圖 2025-11-21 下午1.57.28.png" descr="截圖 2025-11-21 下午1.57.28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48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sectPr>
      <w:headerReference w:type="default" r:id="rId15"/>
      <w:footerReference w:type="default" r:id="rId16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 A">
    <w:name w:val="預設值 A"/>
    <w:next w:val="預設值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PingFang TC Regular" w:hAnsi="PingFang TC Regular" w:eastAsia="PingFang TC Regular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zh-TW" w:eastAsia="zh-TW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header" Target="header1.xml"/><Relationship Id="rId16" Type="http://schemas.openxmlformats.org/officeDocument/2006/relationships/footer" Target="footer1.xml"/><Relationship Id="rId17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